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5D" w:rsidRDefault="00422CCD" w:rsidP="003B331B">
      <w:pPr>
        <w:ind w:left="-993"/>
        <w:rPr>
          <w:rFonts w:ascii="Times New Roman" w:hAnsi="Times New Roman" w:cs="Times New Roman"/>
          <w:sz w:val="28"/>
          <w:szCs w:val="28"/>
        </w:rPr>
      </w:pPr>
      <w:bookmarkStart w:id="0" w:name="_GoBack"/>
      <w:r w:rsidRPr="00FC2138">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9.25pt;height:740.25pt">
            <v:imagedata r:id="rId5" o:title="ПОЛОЖЕНИЕ ОБ АТТЕСТАЦИИ"/>
          </v:shape>
        </w:pict>
      </w:r>
      <w:bookmarkEnd w:id="0"/>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lastRenderedPageBreak/>
        <w:t>1.6. Деятельность аттестационной комиссии ДОУ осуществляется в соответствии с настоящим Положением об аттестации педагогических работников, законодательством Российской Федерации, нормативными правовыми актами Министерства просвещения Российской Федерации, а также Управления образования по вопросам аттестации педагогических работников государственных и муниципальных учреждений, Положением об аттестационной комиссии ДОУ.</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b/>
          <w:sz w:val="28"/>
          <w:szCs w:val="28"/>
        </w:rPr>
        <w:t>2. Цели и задачи аттестации педагогических работников</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2.1. Аттестация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w:t>
      </w:r>
    </w:p>
    <w:p w:rsidR="0039345D" w:rsidRP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2.2. Основными задачами проведения аттестации являются:</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личностного и карьерного роста;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определение необходимости повышения квалификации педагогических работников;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повышение эффективности и качества педагогической деятельности;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выявление перспектив использования потенциальных возможностей педагогических работников, в том числе в целях организации (осуществления) методической помощи (поддержки) и наставнической деятельности в детском саду;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учет требований Федеральных государственных образовательных стандартов дошкольного образования (ФГОС ДО) к кадровым условиям реализации образовательных программ при формировании кадрового состава дошкольного образовательного учреждения;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обеспечение дифференциации оплаты труда педагогов с учетом установленных квалификационных категорий, объема их преподавательской (педагогической) работы либо дополнительной работы. </w:t>
      </w:r>
    </w:p>
    <w:p w:rsidR="0039345D" w:rsidRPr="0039345D" w:rsidRDefault="0039345D" w:rsidP="0039345D">
      <w:pPr>
        <w:pStyle w:val="a3"/>
        <w:ind w:left="-426"/>
        <w:rPr>
          <w:rFonts w:ascii="Times New Roman" w:hAnsi="Times New Roman" w:cs="Times New Roman"/>
          <w:b/>
          <w:sz w:val="28"/>
          <w:szCs w:val="28"/>
        </w:rPr>
      </w:pPr>
      <w:r w:rsidRPr="0039345D">
        <w:rPr>
          <w:rFonts w:ascii="Times New Roman" w:hAnsi="Times New Roman" w:cs="Times New Roman"/>
          <w:b/>
          <w:sz w:val="28"/>
          <w:szCs w:val="28"/>
        </w:rPr>
        <w:t xml:space="preserve">3. Аттестация педагогических работников в целях подтверждения соответствия занимаемой должности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3.1.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дошкольными образовательными учреждениями (далее – аттестационная комиссия ДОУ).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3.2. Аттестационная комиссия создается приказом заведующего дошкольным образовательным учреждением из числа работников детского сада и состоит не менее чем из 5 человек, в том числе председателя комиссии, заместителя председателя, секретаря и членов аттестационной комиссии и работает согласно Положению об аттестационной комиссии ДОУ.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lastRenderedPageBreak/>
        <w:t>3.3. В состав аттестационной комиссии учреждения в обязательном порядке включается представитель выборного органа соответствующей первичной профсоюзной организации, а при отсутствии такового – иного представительного органа (представителя) работников организации.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3.4. Заведующий детским садом в состав аттестационной комиссии не входит.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3.5. Аттестация педагогических работников проводится в соответствии с приказом заведующего ДОУ, содержащим список педагогических работников, подлежащих аттестации, и график проведения аттестации.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3.6. Заведующий </w:t>
      </w:r>
      <w:r>
        <w:rPr>
          <w:rFonts w:ascii="Times New Roman" w:hAnsi="Times New Roman" w:cs="Times New Roman"/>
          <w:sz w:val="28"/>
          <w:szCs w:val="28"/>
        </w:rPr>
        <w:t xml:space="preserve">МБДОУ детский сад №1 </w:t>
      </w:r>
      <w:r w:rsidRPr="0039345D">
        <w:rPr>
          <w:rFonts w:ascii="Times New Roman" w:hAnsi="Times New Roman" w:cs="Times New Roman"/>
          <w:sz w:val="28"/>
          <w:szCs w:val="28"/>
        </w:rPr>
        <w:t>знакомит под подпись педагогических работников с распорядительным актом не менее чем за 30 календарных дней до дня проведения их аттестации по графику.</w:t>
      </w:r>
    </w:p>
    <w:p w:rsidR="00BB177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3.7. Проведение аттестации каждого педагогического работника осуществляется на основе представления заведующего ДОУ, которое он вносит непосредственно в аттестационную комиссию детского сада (далее - представление заведующего).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3.8. В представлении содержатся следующие сведения о педагогическом работнике:</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 фамилия, имя, отчество (при наличии);</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 наименование должности на дату проведения аттестации;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дата заключения по этой должности трудового договора;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уровень образования и (или) квалификации по специальности или направлению подготовки;</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 информация о получении дополнительного профессионального образования по профилю педагогической деятельности;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результаты предыдущих аттестаций (в случае их проведения);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 возложенных на него трудовым договором.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3.9. Заведующий детским садом знакомит педагогического работника с представлением под подпись не позднее чем за 30 календарных дней до дня проведения аттестации. После ознакомления с представлением педагогический работник по желанию может представить в аттестационную комиссию ДОУ дополнительные сведения, характеризующие его профессиональную деятельность за период с даты предыдущей аттестации (при первичной аттестации — с даты поступления на работу).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3.10. При отказе педагогического работника от ознакомления с представлением составляется акт, который подписывается заведующим и лицами (не менее двух), в присутствии которых составлен акт.</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3.11. Аттестация проводится на заседании аттестационной комиссии ДОУ с участием педагогического работника.</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3.12. Заседание аттестационной комиссии детского сада считается правомочным, если на нем присутствуют не менее двух третей от общего числа членов аттестационной комиссии учреждения.</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lastRenderedPageBreak/>
        <w:t xml:space="preserve"> 3.13. В случае отсутствия педагогического работника в день проведения аттестации на заседании аттестационной комиссии ДОУ по уважительным причинам его аттестация переносится на другую дату, и в график аттестации вносятся соответствующие изменения, о чем заведующий знакомит работника под роспись не менее чем за 30 календарных дней до новой даты проведения его аттестации.</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3.14. При неявке педагогического работника на заседание аттестационной комиссии без уважительной причины аттестационная комиссия дошкольного образовательного учреждения проводит аттестацию в его отсутствие.</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3.15. Аттестационная комиссия ДОУ рассматривает представление заведующего, а также дополнительные сведения педагогического работника, характеризующие его профессиональную деятельность (при их наличии).</w:t>
      </w:r>
    </w:p>
    <w:p w:rsidR="0039345D" w:rsidRP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3.16. По результатам аттестации педагогического работника аттестационная комиссия детского сада принимает одно из следующих решений:  </w:t>
      </w:r>
    </w:p>
    <w:p w:rsidR="00BB177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соответствует занимаемой должности (указывается должность педагогического работника);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не соответствует занимаемой должности (указывается должность педагогического работника).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3.17. Решение принимается аттестационной комиссией </w:t>
      </w:r>
      <w:r>
        <w:rPr>
          <w:rFonts w:ascii="Times New Roman" w:hAnsi="Times New Roman" w:cs="Times New Roman"/>
          <w:sz w:val="28"/>
          <w:szCs w:val="28"/>
        </w:rPr>
        <w:t xml:space="preserve">МБДОУ детский сад №1 </w:t>
      </w:r>
      <w:r w:rsidRPr="0039345D">
        <w:rPr>
          <w:rFonts w:ascii="Times New Roman" w:hAnsi="Times New Roman" w:cs="Times New Roman"/>
          <w:sz w:val="28"/>
          <w:szCs w:val="28"/>
        </w:rPr>
        <w:t>в отсутствие аттестуемого педагогического работника открытым голосованием большинством голосов членов аттестационной комиссии, присутствующих на заседании.</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3.18. 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3.19. В случаях, когда не менее половины членов аттестационной комиссии,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 </w:t>
      </w:r>
    </w:p>
    <w:p w:rsidR="0039345D"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3.20. Результаты аттестации педагогического работника, непосредственно присутствующего на заседании аттестационной комиссии ДОУ, сообщаются ему после подведения итогов голосования.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3.21.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детского сада, присутствовавшими на заседании, который хранится у заведующего вместе с представлениями, внесенными в аттестационную комиссию организации, дополнительными сведениями, представленными педагогическими работниками, характеризующими их профессиональную деятельность (при их наличии).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3.22. 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w:t>
      </w:r>
      <w:r w:rsidRPr="0039345D">
        <w:rPr>
          <w:rFonts w:ascii="Times New Roman" w:hAnsi="Times New Roman" w:cs="Times New Roman"/>
          <w:sz w:val="28"/>
          <w:szCs w:val="28"/>
        </w:rPr>
        <w:lastRenderedPageBreak/>
        <w:t xml:space="preserve">фамилии, имени, отчестве (при наличии) аттестуемого, наименовании его должности, по которой проводилась аттестация, дате заседания аттестационной комиссии, результатах голосования, о принятом аттестационной комиссией организации решении. Заведующий знакомит педагогического работника с выпиской из протокола под подпись в течение 3 рабочих дней после ее составления. Выписка из протокола хранится в личном деле педагогического работника. Сведения об аттестации педагогического работника, проводимой с целью подтверждения соответствия занимаемой должности, в трудовую книжку и (или) в сведения о трудовой деятельности не вносятся.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3.23. Результаты аттестации в целях подтверждения соответствия педагогических работников занимаемым ими должностям на основе оценки профессиональной деятельности педагогический работник вправе обжаловать в соответствии с законодательством Российской Федерации.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3.24. Аттестацию в целях подтверждения соответствия занимаемой должности не проходят следующие педагогические работники: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а) педагогические работники, имеющие квалификационные категории;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б) проработавшие в занимаемой должности менее двух лет в организации, в которой проводится аттестация;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в) беременные женщины;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г) женщины, находящиеся в отпуске по беременности и родам;</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д) лица, находящиеся в отпуске по уходу за ребенком до достижения им возраста трех лет;</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е) отсутствовавшие на рабочем месте более четырех месяцев подряд в связи с заболеванием.</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3.25. Аттестация педагогических работников, предусмотренных подпунктами "г" и "д" пункта 3.24, возможна не ранее чем через два года после их выхода из указанных отпусков.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3.26. Аттестация педагогических работников, предусмотренных подпунктом "е" пункта 3.24, возможна не ранее чем через год после их выхода на работу.</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3.27. Аттестационные комиссии ДОУ дают рекомендации заведующему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раздела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и (или) профессиональными стандартами,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 </w:t>
      </w:r>
    </w:p>
    <w:p w:rsidR="00874A07" w:rsidRDefault="0039345D" w:rsidP="0039345D">
      <w:pPr>
        <w:pStyle w:val="a3"/>
        <w:ind w:left="-426"/>
        <w:rPr>
          <w:rFonts w:ascii="Times New Roman" w:hAnsi="Times New Roman" w:cs="Times New Roman"/>
          <w:b/>
          <w:sz w:val="28"/>
          <w:szCs w:val="28"/>
        </w:rPr>
      </w:pPr>
      <w:r w:rsidRPr="00874A07">
        <w:rPr>
          <w:rFonts w:ascii="Times New Roman" w:hAnsi="Times New Roman" w:cs="Times New Roman"/>
          <w:b/>
          <w:sz w:val="28"/>
          <w:szCs w:val="28"/>
        </w:rPr>
        <w:t xml:space="preserve">4. Аттестация педагогических работников в целях установления первой и высшей квалификационной категории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lastRenderedPageBreak/>
        <w:t xml:space="preserve">4.1. Аттестация педагогических работников в целях установления первой или высшей квалификационной категории проводится по их желанию.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4.2. Аттестация педагогических работников организаций, находящихся в ведении федеральных государственных органов, осуществляется аттестационными комиссиями, формируемыми федеральными государственными органами, в ведении которых эти организации находятся, а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проведение аттестации осуществляется аттестационными комиссиями, формируемыми уполномоченными органами государственной власти субъектов Российской Федерации (далее - аттестационная комиссия).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4.3. В состав аттестационных комиссий входит не менее 7 человек, включая представителя соответствующего профессионального союза и специалистов для осуществления всестороннего анализа профессиональной деятельности педагогических работников (далее - специалисты).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4.4. Аттестация педагогических работников в целях установления первой или высшей квалификационных категорий проводится на основании их заявлений, подаваемых непосредственно в аттестационную комиссию, либо направленных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информационно-телекоммуникационной сети «Интернет», либо посредством федеральной государственной информационной системы «Единый портал государственных и муниципальных услуг (функций)», либо региональных порталов государственных и муниципальных услуг, интегрированных с ЕПГУ (далее - заявление в аттестационную комиссию).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4.5. В заявлении в аттестационную комиссию педагогические работники сообщают сведения об уровне образования (квалификации), результатах профессиональной деятельности в ДОУ, об имеющихся квалификационных категориях, а также указывают должность, по которой они желают пройти аттестацию.</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4.6. Заявления в аттестационную комиссию подаются педагогическими работниками независимо от продолжительности их работы в детском саду, в том числе в период нахождения педагогического работника в отпуске по уходу за ребенком.</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4.7. Заявления в аттестационную комиссию о проведении аттестации в целях установления высшей квалификационной категории подаются педагогическими работниками, имеющими (имевшими) по одной из должностей первую или высшую квалификационную категорию.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4.8. Заявления в аттестационную комиссию рассматриваются аттестационными комиссиями в срок не более 30 календарных дней со дня их получения, в течение которого определяется конкретный срок проведения аттестации для каждого </w:t>
      </w:r>
      <w:r w:rsidRPr="0039345D">
        <w:rPr>
          <w:rFonts w:ascii="Times New Roman" w:hAnsi="Times New Roman" w:cs="Times New Roman"/>
          <w:sz w:val="28"/>
          <w:szCs w:val="28"/>
        </w:rPr>
        <w:lastRenderedPageBreak/>
        <w:t>педагогического работника индивидуально, а также осуществляется письменное уведомление педагогических работников о сроках, формах и способах проведения аттестации.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4.9. Педагогические работники имеют право не позднее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профессиональную деятельность.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4.10. 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4.11. 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 4.12. 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4.13.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4.14. Заседание аттестационной комиссии считается правомочным, если на нем присутствуют не менее двух третей от общего числа ее членов.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4.15. 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4.16. Первая квалификационная категория педагогическим работникам устанавливается на основе следующих показателей их профессиональной деятельности: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стабильных положительных результатов освоения воспитанниками образовательных программ;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стабильных положительных результатов освоения воспитанниками образовательных программ по итогам мониторинга системы образования, проводимого в порядке, установленном Постановлением Правительства </w:t>
      </w:r>
      <w:r w:rsidRPr="0039345D">
        <w:rPr>
          <w:rFonts w:ascii="Times New Roman" w:hAnsi="Times New Roman" w:cs="Times New Roman"/>
          <w:sz w:val="28"/>
          <w:szCs w:val="28"/>
        </w:rPr>
        <w:lastRenderedPageBreak/>
        <w:t>Российской Федерации от 5 августа 2013 года № 662 «Об осуществлении мониторинга системы образования»;</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 выявления и развития у воспитанников способностей к творческой, физкультурно-спортивной деятельности;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ДОУ.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4.16. Высшая квалификационная категория педагогическим работникам устанавливается на основе следующих показателей их профессиональной деятельности: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достижения воспитанниками положительной динамики результатов освоения образовательных программ;</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достижения воспитанниками положительных результатов освоения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года № 662 «Об осуществлении мониторинга системы образования»;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выявления и развития способностей воспитанников в творческой, физкультурно-спортивной деятельности, а также их участия в конкурсах, фестивалях, соревнованиях;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личного вклада в повышение качества образования, совершенствования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активного участия в работе методических объединений педагогических работников организаций, в разработке программно</w:t>
      </w:r>
      <w:r w:rsidR="00874A07">
        <w:rPr>
          <w:rFonts w:ascii="Times New Roman" w:hAnsi="Times New Roman" w:cs="Times New Roman"/>
          <w:sz w:val="28"/>
          <w:szCs w:val="28"/>
        </w:rPr>
        <w:t>-</w:t>
      </w:r>
      <w:r w:rsidRPr="0039345D">
        <w:rPr>
          <w:rFonts w:ascii="Times New Roman" w:hAnsi="Times New Roman" w:cs="Times New Roman"/>
          <w:sz w:val="28"/>
          <w:szCs w:val="28"/>
        </w:rPr>
        <w:t xml:space="preserve">методического сопровождения образовательного процесса, профессиональных конкурсах.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4.18.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соответствующих показателям, предусмотренным пунктами 4.16 и 4.17 настоящего Положения об аттестации педагогических работников ДОУ, при условии, что их деятельность связана с соответствующими направлениями работы.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4.19. По результатам аттестации аттестационная комиссия принимает одно из следующих решений: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установить первую квалификационную категорию, высшую квалификационную категорию (указывается должность педагогического работника, по которой устанавливается квалификационная категория);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lastRenderedPageBreak/>
        <w:t>• отказать в установлении первой квалификационной категории,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4.20.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педагогическому работнику первой квалификационной категории, высшей квалификационной категории.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4.21. 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4.22. 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4.23. Решение аттестационной комиссии вступает в силу со дня его вынесения и является основанием для дифференциации оплаты труда педагогических работников.</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 4.24.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4.25. Педагогические работники, которым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4.26. 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соответствующие распорядительные акты об установлении педагогическим работникам первой квалификационной категории,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4.27. На основании указанных распорядительных актов работодатели вносят соответствующие записи в трудовые книжки педагогических работников и (или) в сведения об их трудовой деятельности.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4.28. Результаты аттестации в целях установления квалификационной категории (первой или высшей) педагогический работник вправе обжаловать в соответствии с законодательством Российской Федерации.</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lastRenderedPageBreak/>
        <w:t>4.29. Квалификационные категории, (первая, высшая), установленные педагогическим работникам, сохраняются при переходе в другую организацию, в том числе расположенную в другом субъекте Российской Федерации, а также являются основанием для дифференциации оплаты труда педагогических работников.</w:t>
      </w:r>
    </w:p>
    <w:p w:rsidR="00874A07" w:rsidRDefault="0039345D" w:rsidP="0039345D">
      <w:pPr>
        <w:pStyle w:val="a3"/>
        <w:ind w:left="-426"/>
        <w:rPr>
          <w:rFonts w:ascii="Times New Roman" w:hAnsi="Times New Roman" w:cs="Times New Roman"/>
          <w:sz w:val="28"/>
          <w:szCs w:val="28"/>
        </w:rPr>
      </w:pPr>
      <w:r w:rsidRPr="00874A07">
        <w:rPr>
          <w:rFonts w:ascii="Times New Roman" w:hAnsi="Times New Roman" w:cs="Times New Roman"/>
          <w:b/>
          <w:sz w:val="28"/>
          <w:szCs w:val="28"/>
        </w:rPr>
        <w:t>5. Заключительные положения</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5.1. Настоящее Положение о порядке проведения аттестации педагогических работников ДОУ является локальным нормативным актом детского сада, принимается на педагогическом совете, согласовывается с профсоюзным комитетом и утверждается (либо вводится в действие) приказом заведующего дошкольным образовательным учреждением. </w:t>
      </w:r>
    </w:p>
    <w:p w:rsidR="00874A07" w:rsidRDefault="0039345D" w:rsidP="0039345D">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5.2.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874A07" w:rsidRDefault="0039345D" w:rsidP="00874A07">
      <w:pPr>
        <w:pStyle w:val="a3"/>
        <w:ind w:left="-426"/>
        <w:rPr>
          <w:rFonts w:ascii="Times New Roman" w:hAnsi="Times New Roman" w:cs="Times New Roman"/>
          <w:sz w:val="28"/>
          <w:szCs w:val="28"/>
        </w:rPr>
      </w:pPr>
      <w:r w:rsidRPr="0039345D">
        <w:rPr>
          <w:rFonts w:ascii="Times New Roman" w:hAnsi="Times New Roman" w:cs="Times New Roman"/>
          <w:sz w:val="28"/>
          <w:szCs w:val="28"/>
        </w:rPr>
        <w:t xml:space="preserve">5.3. Положение об аттестации педагогов ДОУ принимается на неопределенный срок. Изменения и дополнения к Положению принимаются в порядке, предусмотренном п.6.1 настоящего Положения. </w:t>
      </w:r>
      <w:r w:rsidR="00874A07" w:rsidRPr="0039345D">
        <w:rPr>
          <w:rFonts w:ascii="Times New Roman" w:hAnsi="Times New Roman" w:cs="Times New Roman"/>
          <w:sz w:val="28"/>
          <w:szCs w:val="28"/>
        </w:rPr>
        <w:t>6.4.</w:t>
      </w:r>
    </w:p>
    <w:p w:rsidR="0039345D" w:rsidRPr="0039345D" w:rsidRDefault="0039345D" w:rsidP="0039345D">
      <w:pPr>
        <w:pStyle w:val="a3"/>
        <w:ind w:left="-426"/>
        <w:rPr>
          <w:rFonts w:ascii="Times New Roman" w:hAnsi="Times New Roman" w:cs="Times New Roman"/>
          <w:b/>
          <w:sz w:val="28"/>
          <w:szCs w:val="28"/>
        </w:rPr>
      </w:pPr>
      <w:r w:rsidRPr="0039345D">
        <w:rPr>
          <w:rFonts w:ascii="Times New Roman" w:hAnsi="Times New Roman" w:cs="Times New Roman"/>
          <w:sz w:val="28"/>
          <w:szCs w:val="28"/>
        </w:rPr>
        <w:t>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sectPr w:rsidR="0039345D" w:rsidRPr="0039345D" w:rsidSect="00FC21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74FE2"/>
    <w:multiLevelType w:val="hybridMultilevel"/>
    <w:tmpl w:val="45B0F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320112"/>
    <w:multiLevelType w:val="hybridMultilevel"/>
    <w:tmpl w:val="BBCC37D4"/>
    <w:lvl w:ilvl="0" w:tplc="C690261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345D"/>
    <w:rsid w:val="00004D97"/>
    <w:rsid w:val="0039345D"/>
    <w:rsid w:val="003B331B"/>
    <w:rsid w:val="00422CCD"/>
    <w:rsid w:val="007940E7"/>
    <w:rsid w:val="00874A07"/>
    <w:rsid w:val="0094501A"/>
    <w:rsid w:val="00AD3708"/>
    <w:rsid w:val="00BB177D"/>
    <w:rsid w:val="00EC701A"/>
    <w:rsid w:val="00FC21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1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45D"/>
    <w:pPr>
      <w:ind w:left="720"/>
      <w:contextualSpacing/>
    </w:pPr>
  </w:style>
  <w:style w:type="paragraph" w:styleId="a4">
    <w:name w:val="Balloon Text"/>
    <w:basedOn w:val="a"/>
    <w:link w:val="a5"/>
    <w:uiPriority w:val="99"/>
    <w:semiHidden/>
    <w:unhideWhenUsed/>
    <w:rsid w:val="00BB177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B177D"/>
    <w:rPr>
      <w:rFonts w:ascii="Segoe UI" w:hAnsi="Segoe UI" w:cs="Segoe UI"/>
      <w:sz w:val="18"/>
      <w:szCs w:val="18"/>
    </w:rPr>
  </w:style>
  <w:style w:type="paragraph" w:styleId="a6">
    <w:name w:val="No Spacing"/>
    <w:uiPriority w:val="99"/>
    <w:qFormat/>
    <w:rsid w:val="00004D97"/>
    <w:pPr>
      <w:spacing w:after="0" w:line="240" w:lineRule="auto"/>
    </w:pPr>
  </w:style>
  <w:style w:type="character" w:styleId="a7">
    <w:name w:val="Hyperlink"/>
    <w:basedOn w:val="a0"/>
    <w:uiPriority w:val="99"/>
    <w:unhideWhenUsed/>
    <w:rsid w:val="00004D9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3211</Words>
  <Characters>18305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Александр</cp:lastModifiedBy>
  <cp:revision>8</cp:revision>
  <cp:lastPrinted>2024-02-17T08:49:00Z</cp:lastPrinted>
  <dcterms:created xsi:type="dcterms:W3CDTF">2024-02-17T08:21:00Z</dcterms:created>
  <dcterms:modified xsi:type="dcterms:W3CDTF">2024-03-02T21:42:00Z</dcterms:modified>
</cp:coreProperties>
</file>